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A3" w:rsidRDefault="00796DAF">
      <w:r>
        <w:t>New Estimates of Global Phytolith and Phytolith-Occluded Carbon Pools and Fluxes</w:t>
      </w:r>
    </w:p>
    <w:p w:rsidR="00F032F4" w:rsidRPr="004F295A" w:rsidRDefault="00796DAF" w:rsidP="001345D7">
      <w:r>
        <w:t>Phytoliths are microscopic grains of silica (SiO</w:t>
      </w:r>
      <w:r w:rsidRPr="00BA0BDB">
        <w:rPr>
          <w:vertAlign w:val="subscript"/>
        </w:rPr>
        <w:t>2</w:t>
      </w:r>
      <w:r>
        <w:t>∙</w:t>
      </w:r>
      <w:r w:rsidRPr="00BA0BDB">
        <w:rPr>
          <w:i/>
        </w:rPr>
        <w:t>n</w:t>
      </w:r>
      <w:r>
        <w:t>H</w:t>
      </w:r>
      <w:r w:rsidRPr="00BA0BDB">
        <w:rPr>
          <w:vertAlign w:val="subscript"/>
        </w:rPr>
        <w:t>2</w:t>
      </w:r>
      <w:r>
        <w:t xml:space="preserve">O) formed within plants. </w:t>
      </w:r>
      <w:r w:rsidR="00322C05">
        <w:t xml:space="preserve">Phytoliths also contain small quantities of other elements and compounds, most notably organic carbon. </w:t>
      </w:r>
      <w:r w:rsidR="007D6BAD">
        <w:t xml:space="preserve">Upon plant decomposition, phytoliths are released into soils where a small percentage can persist for thousands of years. </w:t>
      </w:r>
      <w:r w:rsidR="001345D7">
        <w:t xml:space="preserve">A recent paper estimated that biogenic silica production by land plants is on par with that produced in oceans by marine organisms. </w:t>
      </w:r>
      <w:r w:rsidR="007D6BAD">
        <w:t xml:space="preserve">Some researchers contend that the </w:t>
      </w:r>
      <w:r w:rsidR="001345D7">
        <w:t>that the amount of C in phytoliths can be up to several percent</w:t>
      </w:r>
      <w:r w:rsidR="001345D7">
        <w:t xml:space="preserve">, and </w:t>
      </w:r>
      <w:r w:rsidR="007D6BAD">
        <w:t>phytolith</w:t>
      </w:r>
      <w:r w:rsidR="001345D7">
        <w:t xml:space="preserve"> storage in biomass and soil pools </w:t>
      </w:r>
      <w:r w:rsidR="007D6BAD">
        <w:t xml:space="preserve">may </w:t>
      </w:r>
      <w:r w:rsidR="004C37F5">
        <w:t xml:space="preserve">thus </w:t>
      </w:r>
      <w:r w:rsidR="007D6BAD">
        <w:t>be a sizable and stable sequestration mechanism of atmospheric CO</w:t>
      </w:r>
      <w:r w:rsidR="007D6BAD" w:rsidRPr="004C37F5">
        <w:rPr>
          <w:vertAlign w:val="subscript"/>
        </w:rPr>
        <w:t>2</w:t>
      </w:r>
      <w:r w:rsidR="001345D7">
        <w:t xml:space="preserve">. If this is true, then </w:t>
      </w:r>
      <w:r w:rsidR="007D6BAD">
        <w:t xml:space="preserve">phytoliths may account for a large fraction of the total amount of C </w:t>
      </w:r>
      <w:r w:rsidR="001345D7">
        <w:t>stored in biomass and soil</w:t>
      </w:r>
      <w:r w:rsidR="007D6BAD">
        <w:t xml:space="preserve"> pools. </w:t>
      </w:r>
      <w:r w:rsidR="001345D7">
        <w:t xml:space="preserve">However, global phytC pools and fluxes have never been calculated. </w:t>
      </w:r>
      <w:r w:rsidR="001345D7">
        <w:t xml:space="preserve">Here we assemble estimates of global phytolith </w:t>
      </w:r>
      <w:r w:rsidR="001345D7">
        <w:t xml:space="preserve">and phytC </w:t>
      </w:r>
      <w:r w:rsidR="001345D7">
        <w:t xml:space="preserve">cycling, using the global organic carbon cycle as a </w:t>
      </w:r>
      <w:r w:rsidR="001345D7">
        <w:t>starting point</w:t>
      </w:r>
      <w:r w:rsidR="001345D7">
        <w:t>.</w:t>
      </w:r>
      <w:r w:rsidR="001345D7">
        <w:t xml:space="preserve"> Phytolith </w:t>
      </w:r>
      <w:r w:rsidR="00F032F4">
        <w:t xml:space="preserve">silicon </w:t>
      </w:r>
      <w:r w:rsidR="001345D7">
        <w:t xml:space="preserve">concentrations in organic C pools and fluxes </w:t>
      </w:r>
      <w:r w:rsidR="00F032F4">
        <w:t>was</w:t>
      </w:r>
      <w:r w:rsidR="001345D7">
        <w:t xml:space="preserve"> assumed to be between 1.2 and </w:t>
      </w:r>
      <w:r w:rsidR="00F032F4">
        <w:t xml:space="preserve">4.0%. The concentration of C in phytoliths was found to be between 0.04 and 0.21%, based on several analyses and values found in the literature. </w:t>
      </w:r>
      <w:r w:rsidR="004F295A">
        <w:t xml:space="preserve">Our findings indicate that phytC is a very minor component of </w:t>
      </w:r>
      <w:r w:rsidR="004F295A">
        <w:t>all</w:t>
      </w:r>
      <w:r w:rsidR="004F295A">
        <w:t xml:space="preserve"> organic carbon</w:t>
      </w:r>
      <w:r w:rsidR="004F295A">
        <w:t xml:space="preserve"> pools and fluxes</w:t>
      </w:r>
      <w:r w:rsidR="004F295A">
        <w:t xml:space="preserve">, in the range of </w:t>
      </w:r>
      <w:r w:rsidR="004C37F5">
        <w:t>&lt;</w:t>
      </w:r>
      <w:r w:rsidR="004F295A">
        <w:t xml:space="preserve">0.01% to 0.04%. </w:t>
      </w:r>
      <w:r w:rsidR="00F032F4">
        <w:t xml:space="preserve">Our results indicate that 0.14 – 2.32 </w:t>
      </w:r>
      <w:proofErr w:type="spellStart"/>
      <w:r w:rsidR="00F032F4">
        <w:t>teramoles</w:t>
      </w:r>
      <w:proofErr w:type="spellEnd"/>
      <w:r w:rsidR="00F032F4">
        <w:t xml:space="preserve"> (</w:t>
      </w:r>
      <w:proofErr w:type="spellStart"/>
      <w:r w:rsidR="00F032F4">
        <w:t>Tmol</w:t>
      </w:r>
      <w:proofErr w:type="spellEnd"/>
      <w:r w:rsidR="00F032F4">
        <w:t xml:space="preserve">) of phytC is produced annually, with a net land accumulation rate of </w:t>
      </w:r>
      <w:r w:rsidR="004C37F5">
        <w:t>&lt;</w:t>
      </w:r>
      <w:r w:rsidR="00F032F4">
        <w:t>0.0</w:t>
      </w:r>
      <w:r w:rsidR="004C37F5">
        <w:t>1</w:t>
      </w:r>
      <w:r w:rsidR="00F032F4">
        <w:t xml:space="preserve"> – 0.05 </w:t>
      </w:r>
      <w:proofErr w:type="spellStart"/>
      <w:r w:rsidR="00F032F4">
        <w:t>Tmol</w:t>
      </w:r>
      <w:proofErr w:type="spellEnd"/>
      <w:r w:rsidR="00F032F4">
        <w:t xml:space="preserve"> yr</w:t>
      </w:r>
      <w:r w:rsidR="004F295A" w:rsidRPr="004F295A">
        <w:rPr>
          <w:vertAlign w:val="superscript"/>
        </w:rPr>
        <w:t>-1</w:t>
      </w:r>
      <w:r w:rsidR="004F295A">
        <w:t xml:space="preserve">. By comparison, global biomass C production is 4,787.28 – 5,453.33 </w:t>
      </w:r>
      <w:proofErr w:type="spellStart"/>
      <w:r w:rsidR="004F295A">
        <w:t>Tmol</w:t>
      </w:r>
      <w:proofErr w:type="spellEnd"/>
      <w:r w:rsidR="004F295A">
        <w:t xml:space="preserve"> yr</w:t>
      </w:r>
      <w:r w:rsidR="004F295A" w:rsidRPr="004F295A">
        <w:rPr>
          <w:vertAlign w:val="superscript"/>
        </w:rPr>
        <w:t>-1</w:t>
      </w:r>
      <w:r w:rsidR="004F295A">
        <w:t xml:space="preserve">, and the net accumulation rate is 49.95 – 116.56 </w:t>
      </w:r>
      <w:proofErr w:type="spellStart"/>
      <w:r w:rsidR="004F295A">
        <w:t>Tmol</w:t>
      </w:r>
      <w:proofErr w:type="spellEnd"/>
      <w:r w:rsidR="004F295A">
        <w:t xml:space="preserve"> yr</w:t>
      </w:r>
      <w:r w:rsidR="004F295A" w:rsidRPr="004F295A">
        <w:rPr>
          <w:vertAlign w:val="superscript"/>
        </w:rPr>
        <w:t>-1</w:t>
      </w:r>
      <w:r w:rsidR="004F295A">
        <w:t xml:space="preserve">. Soils contain the largest quantities of phytC, at 8.69 – 128.25 </w:t>
      </w:r>
      <w:proofErr w:type="spellStart"/>
      <w:r w:rsidR="004F295A">
        <w:t>Tmol</w:t>
      </w:r>
      <w:proofErr w:type="spellEnd"/>
      <w:r w:rsidR="004F295A">
        <w:t>, while biomass contains 1.11 – 23.</w:t>
      </w:r>
      <w:r w:rsidR="004C37F5">
        <w:t xml:space="preserve">05 </w:t>
      </w:r>
      <w:proofErr w:type="spellStart"/>
      <w:r w:rsidR="004C37F5">
        <w:t>Tmol</w:t>
      </w:r>
      <w:bookmarkStart w:id="0" w:name="_GoBack"/>
      <w:bookmarkEnd w:id="0"/>
      <w:proofErr w:type="spellEnd"/>
      <w:r w:rsidR="004F295A">
        <w:t>.</w:t>
      </w:r>
      <w:r w:rsidR="004C37F5">
        <w:t xml:space="preserve"> In conclusion, we have found that phytolith C concentrations border on the trace level. Because of this, global phytC storage is not a major atmospheric C sequestration mechanism.</w:t>
      </w:r>
    </w:p>
    <w:sectPr w:rsidR="00F032F4" w:rsidRPr="004F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F"/>
    <w:rsid w:val="001345D7"/>
    <w:rsid w:val="001E5BB2"/>
    <w:rsid w:val="00223557"/>
    <w:rsid w:val="00322C05"/>
    <w:rsid w:val="00493BCC"/>
    <w:rsid w:val="004C37F5"/>
    <w:rsid w:val="004F295A"/>
    <w:rsid w:val="00796DAF"/>
    <w:rsid w:val="007D6BAD"/>
    <w:rsid w:val="00BF49A3"/>
    <w:rsid w:val="00F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23CDB-02E6-4057-8F74-CFF9B12C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Reyerson Paul E</dc:creator>
  <cp:keywords/>
  <dc:description/>
  <cp:lastModifiedBy>Reyerson Paul E</cp:lastModifiedBy>
  <cp:revision>1</cp:revision>
  <dcterms:created xsi:type="dcterms:W3CDTF">2016-04-01T17:59:00Z</dcterms:created>
  <dcterms:modified xsi:type="dcterms:W3CDTF">2016-04-01T19:45:00Z</dcterms:modified>
</cp:coreProperties>
</file>